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3B" w:rsidRDefault="0003293B">
      <w:r>
        <w:rPr>
          <w:noProof/>
        </w:rPr>
        <w:drawing>
          <wp:inline distT="0" distB="0" distL="0" distR="0">
            <wp:extent cx="9251950" cy="6673745"/>
            <wp:effectExtent l="19050" t="0" r="6350" b="0"/>
            <wp:docPr id="1" name="Рисунок 1" descr="C:\Users\ladmin\Desktop\План анти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План анти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37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7497"/>
        <w:gridCol w:w="1701"/>
        <w:gridCol w:w="4536"/>
      </w:tblGrid>
      <w:tr w:rsidR="00DE5C3D" w:rsidRPr="004D0602" w:rsidTr="00DE41C4">
        <w:trPr>
          <w:trHeight w:hRule="exact" w:val="255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8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Назначение правовыми актами ответственных лиц, наделенных функциями по предупреждению 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>коррупционных правонарушений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сентя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брь, 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DE5C3D" w:rsidRPr="004D0602" w:rsidTr="00DE41C4">
        <w:trPr>
          <w:trHeight w:hRule="exact" w:val="199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7"/>
                <w:sz w:val="28"/>
                <w:szCs w:val="28"/>
              </w:rPr>
              <w:t>1.3.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Утверждение состава комиссии по профилактике коррупционных нарушений и минимизации «бытовой» коррупции в Д</w:t>
            </w:r>
            <w:r>
              <w:rPr>
                <w:rFonts w:ascii="Times New Roman" w:hAnsi="Times New Roman"/>
                <w:sz w:val="28"/>
                <w:szCs w:val="28"/>
              </w:rPr>
              <w:t>ДТ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сентя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брь, 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DE5C3D" w:rsidRPr="004D0602" w:rsidTr="00DE41C4">
        <w:trPr>
          <w:trHeight w:hRule="exact" w:val="210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7"/>
                <w:sz w:val="28"/>
                <w:szCs w:val="28"/>
              </w:rPr>
              <w:t>1.4.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пакет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документов по 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>организации работы по предупреждению коррупционных проявлений в учреждениях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сентя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брь, 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Директор</w:t>
            </w:r>
          </w:p>
        </w:tc>
      </w:tr>
      <w:tr w:rsidR="00DE5C3D" w:rsidRPr="004D0602" w:rsidTr="00DE41C4">
        <w:trPr>
          <w:trHeight w:hRule="exact" w:val="870"/>
        </w:trPr>
        <w:tc>
          <w:tcPr>
            <w:tcW w:w="14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/>
                <w:sz w:val="28"/>
                <w:szCs w:val="28"/>
              </w:rPr>
              <w:t>2.  Повышение эффективности управления образовательным учреждением в целях предупреждения и профилактики коррупции</w:t>
            </w:r>
          </w:p>
        </w:tc>
      </w:tr>
      <w:tr w:rsidR="00DE5C3D" w:rsidRPr="004D0602" w:rsidTr="00DE41C4">
        <w:trPr>
          <w:trHeight w:hRule="exact" w:val="143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2.1.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>Использование нормативно-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правовой базы по </w:t>
            </w:r>
            <w:proofErr w:type="spellStart"/>
            <w:r w:rsidRPr="004D0602">
              <w:rPr>
                <w:rFonts w:ascii="Times New Roman" w:hAnsi="Times New Roman"/>
                <w:sz w:val="28"/>
                <w:szCs w:val="28"/>
              </w:rPr>
              <w:t>антикорру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  <w:r w:rsidRPr="004D060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D060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регулирующей проведение  </w:t>
            </w:r>
            <w:proofErr w:type="spellStart"/>
            <w:r w:rsidRPr="004D0602">
              <w:rPr>
                <w:rFonts w:ascii="Times New Roman" w:hAnsi="Times New Roman"/>
                <w:spacing w:val="2"/>
                <w:sz w:val="28"/>
                <w:szCs w:val="28"/>
              </w:rPr>
              <w:t>антикоррупционной</w:t>
            </w:r>
            <w:proofErr w:type="spellEnd"/>
            <w:r w:rsidRPr="004D060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D0602">
              <w:rPr>
                <w:rFonts w:ascii="Times New Roman" w:hAnsi="Times New Roman"/>
                <w:spacing w:val="2"/>
                <w:sz w:val="28"/>
                <w:szCs w:val="28"/>
              </w:rPr>
              <w:t>эксертизы</w:t>
            </w:r>
            <w:proofErr w:type="spellEnd"/>
            <w:r w:rsidRPr="004D060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нормативных локальных актов образовательного учреждения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7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</w:t>
            </w: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80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Принятие организационно-практических мер по совершенствованию организации и проведению </w:t>
            </w:r>
            <w:proofErr w:type="spellStart"/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>антикоррупционной</w:t>
            </w:r>
            <w:proofErr w:type="spellEnd"/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экспертизы нормативных локальных актов Д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ДТ</w:t>
            </w:r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и обеспечение их соответствия нормам действующего законодательства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7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43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2.3.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>Анализ выполнения должностных и функциональных полномочий работников, отдельных поручений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83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2.4.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Проведение совещаний, заседаний </w:t>
            </w:r>
            <w:proofErr w:type="spellStart"/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>антикоррупционной</w:t>
            </w:r>
            <w:proofErr w:type="spellEnd"/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комиссии, педагогических часов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8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2.5.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Назначение ответственных лиц за осуществление мероприятий по 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>профилактике коррупционных нарушений и минимизации «бытовой»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сент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ябрь,  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565"/>
        </w:trPr>
        <w:tc>
          <w:tcPr>
            <w:tcW w:w="14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center"/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  <w:t xml:space="preserve">3.Мониторинг коррупции, коррупционных фактов и мер </w:t>
            </w:r>
            <w:proofErr w:type="spellStart"/>
            <w:r w:rsidRPr="004D0602"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  <w:t>антикоррупционной</w:t>
            </w:r>
            <w:proofErr w:type="spellEnd"/>
            <w:r w:rsidRPr="004D0602"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  <w:t xml:space="preserve"> политики</w:t>
            </w:r>
          </w:p>
        </w:tc>
      </w:tr>
      <w:tr w:rsidR="00DE5C3D" w:rsidRPr="004D0602" w:rsidTr="00DE41C4">
        <w:trPr>
          <w:trHeight w:hRule="exact" w:val="109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3.1. 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Организация разработки планов мероприятий по противодействию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27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Проведение мониторинга общественного мнения в Д</w:t>
            </w:r>
            <w:r>
              <w:rPr>
                <w:rFonts w:ascii="Times New Roman" w:hAnsi="Times New Roman"/>
                <w:sz w:val="28"/>
                <w:szCs w:val="28"/>
              </w:rPr>
              <w:t>ДТ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по вопросам коррупции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По отдельному графику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63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3.3.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Проведение мониторинга общественного мнения в Д</w:t>
            </w:r>
            <w:r>
              <w:rPr>
                <w:rFonts w:ascii="Times New Roman" w:hAnsi="Times New Roman"/>
                <w:sz w:val="28"/>
                <w:szCs w:val="28"/>
              </w:rPr>
              <w:t>ДТ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среди родителей по вопросам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По отдельному графику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E5C3D" w:rsidRPr="004D0602" w:rsidTr="00DE41C4">
        <w:trPr>
          <w:trHeight w:hRule="exact" w:val="142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3.4.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Организация взаимодействия с родительской общественностью по вопросу профилактики коррупционных нарушений и минимизации «бытовой»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По отдельному графику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DE5C3D" w:rsidRPr="004D0602" w:rsidTr="00DE41C4">
        <w:trPr>
          <w:trHeight w:hRule="exact" w:val="245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3.5.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 xml:space="preserve">Осуществление внутреннего </w:t>
            </w:r>
            <w:proofErr w:type="gramStart"/>
            <w:r w:rsidRPr="004D0602">
              <w:rPr>
                <w:rFonts w:ascii="Times New Roman" w:hAnsi="Times New Roman"/>
                <w:sz w:val="28"/>
                <w:szCs w:val="28"/>
              </w:rPr>
              <w:t>контроля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proofErr w:type="gramEnd"/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ведением финансово-хозяйственной деятельности учреждения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4"/>
                <w:sz w:val="28"/>
                <w:szCs w:val="28"/>
              </w:rPr>
              <w:t>По отдельному плану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Директор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Наблюдательный совет</w:t>
            </w:r>
          </w:p>
        </w:tc>
      </w:tr>
      <w:tr w:rsidR="00DE5C3D" w:rsidRPr="004D0602" w:rsidTr="00DE41C4">
        <w:trPr>
          <w:trHeight w:hRule="exact" w:val="428"/>
        </w:trPr>
        <w:tc>
          <w:tcPr>
            <w:tcW w:w="14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center"/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  <w:t xml:space="preserve">4. </w:t>
            </w:r>
            <w:proofErr w:type="spellStart"/>
            <w:r w:rsidRPr="004D0602"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  <w:t>Антикоррупционное</w:t>
            </w:r>
            <w:proofErr w:type="spellEnd"/>
            <w:r w:rsidRPr="004D0602">
              <w:rPr>
                <w:rFonts w:ascii="Times New Roman" w:hAnsi="Times New Roman"/>
                <w:b/>
                <w:iCs/>
                <w:spacing w:val="9"/>
                <w:sz w:val="28"/>
                <w:szCs w:val="28"/>
              </w:rPr>
              <w:t xml:space="preserve"> просвещение, обучение и пропаганда</w:t>
            </w:r>
          </w:p>
        </w:tc>
      </w:tr>
      <w:tr w:rsidR="00DE5C3D" w:rsidRPr="004D0602" w:rsidTr="00DE41C4">
        <w:trPr>
          <w:trHeight w:hRule="exact" w:val="1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4.1.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Использование методическ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пособий по организации </w:t>
            </w:r>
            <w:proofErr w:type="spellStart"/>
            <w:r w:rsidRPr="004D0602"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образования обучающихся и его внедрение в практику работы Д</w:t>
            </w:r>
            <w:r>
              <w:rPr>
                <w:rFonts w:ascii="Times New Roman" w:hAnsi="Times New Roman"/>
                <w:sz w:val="28"/>
                <w:szCs w:val="28"/>
              </w:rPr>
              <w:t>ДТ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7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гг.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DE5C3D" w:rsidRPr="004D0602" w:rsidTr="00DE41C4">
        <w:trPr>
          <w:trHeight w:hRule="exact" w:val="98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 xml:space="preserve">Организация методических мероприятий, семинаров по использованию научно-методических пособий по </w:t>
            </w:r>
            <w:proofErr w:type="spellStart"/>
            <w:r w:rsidRPr="004D0602">
              <w:rPr>
                <w:rFonts w:ascii="Times New Roman" w:hAnsi="Times New Roman"/>
                <w:sz w:val="28"/>
                <w:szCs w:val="28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воспитанию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В течение учебного года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DE5C3D" w:rsidRPr="004D0602" w:rsidTr="00DE41C4">
        <w:trPr>
          <w:trHeight w:hRule="exact" w:val="143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4.3.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Обеспечение доступности и прозрачности информации о деятельности Д</w:t>
            </w:r>
            <w:r>
              <w:rPr>
                <w:rFonts w:ascii="Times New Roman" w:hAnsi="Times New Roman"/>
                <w:sz w:val="28"/>
                <w:szCs w:val="28"/>
              </w:rPr>
              <w:t>ДТ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(размещение информации на стендах, уголках и т.п.).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В течение учебного года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DE5C3D" w:rsidRPr="004D0602" w:rsidTr="00DE41C4">
        <w:trPr>
          <w:trHeight w:hRule="exact" w:val="185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4.4.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Обеспечение функционирования «</w:t>
            </w:r>
            <w:r>
              <w:rPr>
                <w:rFonts w:ascii="Times New Roman" w:hAnsi="Times New Roman"/>
                <w:sz w:val="28"/>
                <w:szCs w:val="28"/>
              </w:rPr>
              <w:t>Книги отзывов и предложений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7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гг.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Default="00DE5C3D" w:rsidP="00DE41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DE5C3D" w:rsidRPr="004D0602" w:rsidTr="00DE41C4">
        <w:trPr>
          <w:trHeight w:hRule="exact" w:val="170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4.5.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 xml:space="preserve">Организация размещения ежегодных отчетов о состоянии коррупции и реализации мер </w:t>
            </w:r>
            <w:proofErr w:type="spellStart"/>
            <w:r w:rsidRPr="004D0602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4D0602">
              <w:rPr>
                <w:rFonts w:ascii="Times New Roman" w:hAnsi="Times New Roman"/>
                <w:sz w:val="28"/>
                <w:szCs w:val="28"/>
              </w:rPr>
              <w:t xml:space="preserve"> политики.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6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7</w:t>
            </w: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>гг.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290"/>
        </w:trPr>
        <w:tc>
          <w:tcPr>
            <w:tcW w:w="14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</w:tc>
      </w:tr>
      <w:tr w:rsidR="00DE5C3D" w:rsidRPr="004D0602" w:rsidTr="00DE41C4">
        <w:trPr>
          <w:trHeight w:hRule="exact" w:val="225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4.6.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Поддержка и совершенствование интернет-сайта, раскрывающего информацию о деятельности образовательного учреждения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Постоянно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УП</w:t>
            </w:r>
          </w:p>
        </w:tc>
      </w:tr>
      <w:tr w:rsidR="00DE5C3D" w:rsidRPr="004D0602" w:rsidTr="00DE41C4">
        <w:trPr>
          <w:trHeight w:hRule="exact" w:val="140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 xml:space="preserve">Обеспечение в учреждении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информации о 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телефон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D0602">
              <w:rPr>
                <w:rFonts w:ascii="Times New Roman" w:hAnsi="Times New Roman"/>
                <w:sz w:val="28"/>
                <w:szCs w:val="28"/>
              </w:rPr>
              <w:t xml:space="preserve"> «Доверия», интернет-сайта, позволяющих сообщить о фактах коррупции, причинах и условиях, способствующих их совершению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Постоянно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DE5C3D" w:rsidRPr="004D0602" w:rsidTr="00DE41C4">
        <w:trPr>
          <w:trHeight w:hRule="exact" w:val="200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4.8.</w:t>
            </w:r>
          </w:p>
        </w:tc>
        <w:tc>
          <w:tcPr>
            <w:tcW w:w="7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z w:val="28"/>
                <w:szCs w:val="28"/>
              </w:rPr>
              <w:t>Организация и осуществление еженедельного приема граждан, в том числе и по вопросам противодействия коррупции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4D060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Постоянно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5C3D" w:rsidRPr="004D0602" w:rsidRDefault="00DE5C3D" w:rsidP="00DE41C4">
            <w:pPr>
              <w:pStyle w:val="a3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Директор</w:t>
            </w:r>
          </w:p>
        </w:tc>
      </w:tr>
    </w:tbl>
    <w:p w:rsidR="00DE5C3D" w:rsidRPr="004D0602" w:rsidRDefault="00DE5C3D" w:rsidP="00DE5C3D">
      <w:pPr>
        <w:pStyle w:val="a3"/>
      </w:pPr>
    </w:p>
    <w:p w:rsidR="00DE5C3D" w:rsidRDefault="00DE5C3D" w:rsidP="00DE5C3D"/>
    <w:p w:rsidR="00DE5C3D" w:rsidRDefault="00DE5C3D"/>
    <w:sectPr w:rsidR="00DE5C3D" w:rsidSect="00DE5C3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E5C3D"/>
    <w:rsid w:val="0003293B"/>
    <w:rsid w:val="00747F2E"/>
    <w:rsid w:val="00DE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C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3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567</Words>
  <Characters>3237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3</cp:revision>
  <dcterms:created xsi:type="dcterms:W3CDTF">2017-04-13T13:15:00Z</dcterms:created>
  <dcterms:modified xsi:type="dcterms:W3CDTF">2017-04-13T13:19:00Z</dcterms:modified>
</cp:coreProperties>
</file>